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4B3C" w:rsidRPr="00E01863" w:rsidRDefault="005A4B3C" w:rsidP="005A4B3C">
      <w:pPr>
        <w:widowControl/>
        <w:jc w:val="center"/>
        <w:rPr>
          <w:rFonts w:ascii="黑体" w:eastAsia="黑体" w:hAnsi="黑体" w:cs="仿宋"/>
          <w:b/>
          <w:bCs/>
          <w:sz w:val="36"/>
          <w:szCs w:val="36"/>
        </w:rPr>
      </w:pPr>
      <w:r w:rsidRPr="00E01863">
        <w:rPr>
          <w:rFonts w:ascii="黑体" w:eastAsia="黑体" w:hAnsi="黑体" w:cs="仿宋" w:hint="eastAsia"/>
          <w:b/>
          <w:bCs/>
          <w:sz w:val="36"/>
          <w:szCs w:val="36"/>
        </w:rPr>
        <w:t>装修修缮工程项目考核评价表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743"/>
        <w:gridCol w:w="1743"/>
        <w:gridCol w:w="1743"/>
        <w:gridCol w:w="1743"/>
        <w:gridCol w:w="1744"/>
        <w:gridCol w:w="1744"/>
        <w:gridCol w:w="1744"/>
        <w:gridCol w:w="1744"/>
      </w:tblGrid>
      <w:tr w:rsidR="005A4B3C" w:rsidTr="00934B52">
        <w:trPr>
          <w:trHeight w:val="567"/>
          <w:jc w:val="center"/>
        </w:trPr>
        <w:tc>
          <w:tcPr>
            <w:tcW w:w="1743" w:type="dxa"/>
            <w:vAlign w:val="center"/>
          </w:tcPr>
          <w:p w:rsidR="005A4B3C" w:rsidRPr="00BD2F98" w:rsidRDefault="005A4B3C" w:rsidP="00934B52">
            <w:pPr>
              <w:widowControl/>
              <w:spacing w:line="440" w:lineRule="exact"/>
              <w:jc w:val="center"/>
              <w:rPr>
                <w:rFonts w:ascii="仿宋_GB2312" w:eastAsia="仿宋_GB2312" w:hAnsi="仿宋" w:cs="仿宋"/>
                <w:bCs/>
                <w:sz w:val="28"/>
                <w:szCs w:val="28"/>
              </w:rPr>
            </w:pPr>
            <w:r w:rsidRPr="00BD2F98">
              <w:rPr>
                <w:rFonts w:ascii="仿宋_GB2312" w:eastAsia="仿宋_GB2312" w:hAnsi="仿宋" w:cs="仿宋" w:hint="eastAsia"/>
                <w:bCs/>
                <w:sz w:val="28"/>
                <w:szCs w:val="28"/>
              </w:rPr>
              <w:t>项目名称</w:t>
            </w:r>
          </w:p>
        </w:tc>
        <w:tc>
          <w:tcPr>
            <w:tcW w:w="5229" w:type="dxa"/>
            <w:gridSpan w:val="3"/>
            <w:vAlign w:val="center"/>
          </w:tcPr>
          <w:p w:rsidR="005A4B3C" w:rsidRPr="00BD2F98" w:rsidRDefault="005A4B3C" w:rsidP="00934B52">
            <w:pPr>
              <w:widowControl/>
              <w:spacing w:line="440" w:lineRule="exact"/>
              <w:jc w:val="center"/>
              <w:rPr>
                <w:rFonts w:ascii="仿宋_GB2312" w:eastAsia="仿宋_GB2312" w:hAnsi="仿宋" w:cs="仿宋"/>
                <w:bCs/>
                <w:sz w:val="28"/>
                <w:szCs w:val="28"/>
              </w:rPr>
            </w:pPr>
          </w:p>
        </w:tc>
        <w:tc>
          <w:tcPr>
            <w:tcW w:w="1744" w:type="dxa"/>
            <w:vAlign w:val="center"/>
          </w:tcPr>
          <w:p w:rsidR="005A4B3C" w:rsidRPr="00BD2F98" w:rsidRDefault="005A4B3C" w:rsidP="00934B52">
            <w:pPr>
              <w:widowControl/>
              <w:spacing w:line="440" w:lineRule="exact"/>
              <w:jc w:val="center"/>
              <w:rPr>
                <w:rFonts w:ascii="仿宋_GB2312" w:eastAsia="仿宋_GB2312" w:hAnsi="仿宋" w:cs="仿宋"/>
                <w:bCs/>
                <w:sz w:val="28"/>
                <w:szCs w:val="28"/>
              </w:rPr>
            </w:pPr>
            <w:r w:rsidRPr="00BD2F98">
              <w:rPr>
                <w:rFonts w:ascii="仿宋_GB2312" w:eastAsia="仿宋_GB2312" w:hAnsi="仿宋" w:cs="仿宋" w:hint="eastAsia"/>
                <w:bCs/>
                <w:sz w:val="28"/>
                <w:szCs w:val="28"/>
              </w:rPr>
              <w:t>合同金额</w:t>
            </w:r>
          </w:p>
        </w:tc>
        <w:tc>
          <w:tcPr>
            <w:tcW w:w="5232" w:type="dxa"/>
            <w:gridSpan w:val="3"/>
            <w:vAlign w:val="center"/>
          </w:tcPr>
          <w:p w:rsidR="005A4B3C" w:rsidRPr="00BD2F98" w:rsidRDefault="005A4B3C" w:rsidP="00934B52">
            <w:pPr>
              <w:widowControl/>
              <w:spacing w:line="440" w:lineRule="exact"/>
              <w:jc w:val="right"/>
              <w:rPr>
                <w:rFonts w:ascii="仿宋_GB2312" w:eastAsia="仿宋_GB2312" w:hAnsi="仿宋" w:cs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bCs/>
                <w:sz w:val="28"/>
                <w:szCs w:val="28"/>
              </w:rPr>
              <w:t>（元）</w:t>
            </w:r>
          </w:p>
        </w:tc>
      </w:tr>
      <w:tr w:rsidR="005A4B3C" w:rsidTr="00934B52">
        <w:trPr>
          <w:trHeight w:val="567"/>
          <w:jc w:val="center"/>
        </w:trPr>
        <w:tc>
          <w:tcPr>
            <w:tcW w:w="1743" w:type="dxa"/>
            <w:vAlign w:val="center"/>
          </w:tcPr>
          <w:p w:rsidR="005A4B3C" w:rsidRPr="00BD2F98" w:rsidRDefault="005A4B3C" w:rsidP="00934B52">
            <w:pPr>
              <w:widowControl/>
              <w:spacing w:line="440" w:lineRule="exact"/>
              <w:jc w:val="center"/>
              <w:rPr>
                <w:rFonts w:ascii="仿宋_GB2312" w:eastAsia="仿宋_GB2312" w:hAnsi="仿宋" w:cs="仿宋"/>
                <w:bCs/>
                <w:sz w:val="28"/>
                <w:szCs w:val="28"/>
              </w:rPr>
            </w:pPr>
            <w:r w:rsidRPr="00BD2F98">
              <w:rPr>
                <w:rFonts w:ascii="仿宋_GB2312" w:eastAsia="仿宋_GB2312" w:hAnsi="仿宋" w:cs="仿宋" w:hint="eastAsia"/>
                <w:bCs/>
                <w:sz w:val="28"/>
                <w:szCs w:val="28"/>
              </w:rPr>
              <w:t>使用单位</w:t>
            </w:r>
          </w:p>
        </w:tc>
        <w:tc>
          <w:tcPr>
            <w:tcW w:w="5229" w:type="dxa"/>
            <w:gridSpan w:val="3"/>
            <w:vAlign w:val="center"/>
          </w:tcPr>
          <w:p w:rsidR="005A4B3C" w:rsidRPr="00BD2F98" w:rsidRDefault="005A4B3C" w:rsidP="00934B52">
            <w:pPr>
              <w:widowControl/>
              <w:spacing w:line="440" w:lineRule="exact"/>
              <w:jc w:val="center"/>
              <w:rPr>
                <w:rFonts w:ascii="仿宋_GB2312" w:eastAsia="仿宋_GB2312" w:hAnsi="仿宋" w:cs="仿宋"/>
                <w:bCs/>
                <w:sz w:val="28"/>
                <w:szCs w:val="28"/>
              </w:rPr>
            </w:pPr>
          </w:p>
        </w:tc>
        <w:tc>
          <w:tcPr>
            <w:tcW w:w="1744" w:type="dxa"/>
            <w:vAlign w:val="center"/>
          </w:tcPr>
          <w:p w:rsidR="005A4B3C" w:rsidRPr="00BD2F98" w:rsidRDefault="005A4B3C" w:rsidP="00934B52">
            <w:pPr>
              <w:widowControl/>
              <w:spacing w:line="440" w:lineRule="exact"/>
              <w:jc w:val="center"/>
              <w:rPr>
                <w:rFonts w:ascii="仿宋_GB2312" w:eastAsia="仿宋_GB2312" w:hAnsi="仿宋" w:cs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bCs/>
                <w:sz w:val="28"/>
                <w:szCs w:val="28"/>
              </w:rPr>
              <w:t>监理单位</w:t>
            </w:r>
          </w:p>
        </w:tc>
        <w:tc>
          <w:tcPr>
            <w:tcW w:w="5232" w:type="dxa"/>
            <w:gridSpan w:val="3"/>
            <w:vAlign w:val="center"/>
          </w:tcPr>
          <w:p w:rsidR="005A4B3C" w:rsidRPr="00BD2F98" w:rsidRDefault="005A4B3C" w:rsidP="00934B52">
            <w:pPr>
              <w:widowControl/>
              <w:spacing w:line="440" w:lineRule="exact"/>
              <w:jc w:val="center"/>
              <w:rPr>
                <w:rFonts w:ascii="仿宋_GB2312" w:eastAsia="仿宋_GB2312" w:hAnsi="仿宋" w:cs="仿宋"/>
                <w:bCs/>
                <w:sz w:val="28"/>
                <w:szCs w:val="28"/>
              </w:rPr>
            </w:pPr>
          </w:p>
        </w:tc>
      </w:tr>
      <w:tr w:rsidR="00AF7946" w:rsidTr="00934B52">
        <w:trPr>
          <w:trHeight w:val="567"/>
          <w:jc w:val="center"/>
        </w:trPr>
        <w:tc>
          <w:tcPr>
            <w:tcW w:w="1743" w:type="dxa"/>
            <w:vAlign w:val="center"/>
          </w:tcPr>
          <w:p w:rsidR="00AF7946" w:rsidRPr="00BD2F98" w:rsidRDefault="00AF7946" w:rsidP="00934B52">
            <w:pPr>
              <w:widowControl/>
              <w:spacing w:line="440" w:lineRule="exact"/>
              <w:jc w:val="center"/>
              <w:rPr>
                <w:rFonts w:ascii="仿宋_GB2312" w:eastAsia="仿宋_GB2312" w:hAnsi="仿宋" w:cs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bCs/>
                <w:sz w:val="28"/>
                <w:szCs w:val="28"/>
              </w:rPr>
              <w:t>施工单位</w:t>
            </w:r>
          </w:p>
        </w:tc>
        <w:tc>
          <w:tcPr>
            <w:tcW w:w="5229" w:type="dxa"/>
            <w:gridSpan w:val="3"/>
            <w:vAlign w:val="center"/>
          </w:tcPr>
          <w:p w:rsidR="00AF7946" w:rsidRPr="00BD2F98" w:rsidRDefault="00AF7946" w:rsidP="00934B52">
            <w:pPr>
              <w:widowControl/>
              <w:spacing w:line="440" w:lineRule="exact"/>
              <w:jc w:val="center"/>
              <w:rPr>
                <w:rFonts w:ascii="仿宋_GB2312" w:eastAsia="仿宋_GB2312" w:hAnsi="仿宋" w:cs="仿宋"/>
                <w:bCs/>
                <w:sz w:val="28"/>
                <w:szCs w:val="28"/>
              </w:rPr>
            </w:pPr>
          </w:p>
        </w:tc>
        <w:tc>
          <w:tcPr>
            <w:tcW w:w="1744" w:type="dxa"/>
            <w:vAlign w:val="center"/>
          </w:tcPr>
          <w:p w:rsidR="00AF7946" w:rsidRDefault="00AF7946" w:rsidP="00934B52">
            <w:pPr>
              <w:widowControl/>
              <w:spacing w:line="440" w:lineRule="exact"/>
              <w:jc w:val="center"/>
              <w:rPr>
                <w:rFonts w:ascii="仿宋_GB2312" w:eastAsia="仿宋_GB2312" w:hAnsi="仿宋" w:cs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bCs/>
                <w:sz w:val="28"/>
                <w:szCs w:val="28"/>
              </w:rPr>
              <w:t>设计单位</w:t>
            </w:r>
          </w:p>
        </w:tc>
        <w:tc>
          <w:tcPr>
            <w:tcW w:w="5232" w:type="dxa"/>
            <w:gridSpan w:val="3"/>
            <w:vAlign w:val="center"/>
          </w:tcPr>
          <w:p w:rsidR="00AF7946" w:rsidRPr="00BD2F98" w:rsidRDefault="00AF7946" w:rsidP="00934B52">
            <w:pPr>
              <w:widowControl/>
              <w:spacing w:line="440" w:lineRule="exact"/>
              <w:jc w:val="center"/>
              <w:rPr>
                <w:rFonts w:ascii="仿宋_GB2312" w:eastAsia="仿宋_GB2312" w:hAnsi="仿宋" w:cs="仿宋"/>
                <w:bCs/>
                <w:sz w:val="28"/>
                <w:szCs w:val="28"/>
              </w:rPr>
            </w:pPr>
          </w:p>
        </w:tc>
      </w:tr>
      <w:tr w:rsidR="005A4B3C" w:rsidTr="00AF7946">
        <w:trPr>
          <w:trHeight w:hRule="exact" w:val="680"/>
          <w:jc w:val="center"/>
        </w:trPr>
        <w:tc>
          <w:tcPr>
            <w:tcW w:w="1743" w:type="dxa"/>
            <w:vAlign w:val="center"/>
          </w:tcPr>
          <w:p w:rsidR="005A4B3C" w:rsidRPr="00BD2F98" w:rsidRDefault="005A4B3C" w:rsidP="00AF7946">
            <w:pPr>
              <w:widowControl/>
              <w:spacing w:line="340" w:lineRule="exact"/>
              <w:jc w:val="center"/>
              <w:rPr>
                <w:rFonts w:ascii="仿宋_GB2312" w:eastAsia="仿宋_GB2312" w:hAnsi="仿宋" w:cs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bCs/>
                <w:sz w:val="28"/>
                <w:szCs w:val="28"/>
              </w:rPr>
              <w:t>评价项目</w:t>
            </w:r>
            <w:r w:rsidRPr="00E46BAE">
              <w:rPr>
                <w:rFonts w:ascii="仿宋_GB2312" w:eastAsia="仿宋_GB2312" w:hAnsi="仿宋" w:cs="仿宋" w:hint="eastAsia"/>
                <w:bCs/>
                <w:sz w:val="28"/>
                <w:szCs w:val="28"/>
              </w:rPr>
              <w:t>（总分）</w:t>
            </w:r>
          </w:p>
        </w:tc>
        <w:tc>
          <w:tcPr>
            <w:tcW w:w="1743" w:type="dxa"/>
            <w:vAlign w:val="center"/>
          </w:tcPr>
          <w:p w:rsidR="005A4B3C" w:rsidRPr="00BD2F98" w:rsidRDefault="005A4B3C" w:rsidP="00AF7946">
            <w:pPr>
              <w:widowControl/>
              <w:spacing w:line="340" w:lineRule="exact"/>
              <w:jc w:val="center"/>
              <w:rPr>
                <w:rFonts w:ascii="仿宋_GB2312" w:eastAsia="仿宋_GB2312" w:hAnsi="仿宋" w:cs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bCs/>
                <w:sz w:val="28"/>
                <w:szCs w:val="28"/>
              </w:rPr>
              <w:t>工程质量（2</w:t>
            </w:r>
            <w:r>
              <w:rPr>
                <w:rFonts w:ascii="仿宋_GB2312" w:eastAsia="仿宋_GB2312" w:hAnsi="仿宋" w:cs="仿宋"/>
                <w:bCs/>
                <w:sz w:val="28"/>
                <w:szCs w:val="28"/>
              </w:rPr>
              <w:t>0</w:t>
            </w:r>
            <w:r>
              <w:rPr>
                <w:rFonts w:ascii="仿宋_GB2312" w:eastAsia="仿宋_GB2312" w:hAnsi="仿宋" w:cs="仿宋" w:hint="eastAsia"/>
                <w:bCs/>
                <w:sz w:val="28"/>
                <w:szCs w:val="28"/>
              </w:rPr>
              <w:t>分）</w:t>
            </w:r>
          </w:p>
        </w:tc>
        <w:tc>
          <w:tcPr>
            <w:tcW w:w="1743" w:type="dxa"/>
            <w:vAlign w:val="center"/>
          </w:tcPr>
          <w:p w:rsidR="005A4B3C" w:rsidRPr="00BD2F98" w:rsidRDefault="005A4B3C" w:rsidP="00AF7946">
            <w:pPr>
              <w:widowControl/>
              <w:spacing w:line="340" w:lineRule="exact"/>
              <w:jc w:val="center"/>
              <w:rPr>
                <w:rFonts w:ascii="仿宋_GB2312" w:eastAsia="仿宋_GB2312" w:hAnsi="仿宋" w:cs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bCs/>
                <w:sz w:val="28"/>
                <w:szCs w:val="28"/>
              </w:rPr>
              <w:t>工期进度（1</w:t>
            </w:r>
            <w:r>
              <w:rPr>
                <w:rFonts w:ascii="仿宋_GB2312" w:eastAsia="仿宋_GB2312" w:hAnsi="仿宋" w:cs="仿宋"/>
                <w:bCs/>
                <w:sz w:val="28"/>
                <w:szCs w:val="28"/>
              </w:rPr>
              <w:t>5</w:t>
            </w:r>
            <w:r>
              <w:rPr>
                <w:rFonts w:ascii="仿宋_GB2312" w:eastAsia="仿宋_GB2312" w:hAnsi="仿宋" w:cs="仿宋" w:hint="eastAsia"/>
                <w:bCs/>
                <w:sz w:val="28"/>
                <w:szCs w:val="28"/>
              </w:rPr>
              <w:t>分）</w:t>
            </w:r>
          </w:p>
        </w:tc>
        <w:tc>
          <w:tcPr>
            <w:tcW w:w="1743" w:type="dxa"/>
            <w:vAlign w:val="center"/>
          </w:tcPr>
          <w:p w:rsidR="005A4B3C" w:rsidRPr="00BD2F98" w:rsidRDefault="005A4B3C" w:rsidP="00AF7946">
            <w:pPr>
              <w:widowControl/>
              <w:spacing w:line="340" w:lineRule="exact"/>
              <w:jc w:val="center"/>
              <w:rPr>
                <w:rFonts w:ascii="仿宋_GB2312" w:eastAsia="仿宋_GB2312" w:hAnsi="仿宋" w:cs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bCs/>
                <w:sz w:val="28"/>
                <w:szCs w:val="28"/>
              </w:rPr>
              <w:t>安全施工（1</w:t>
            </w:r>
            <w:r>
              <w:rPr>
                <w:rFonts w:ascii="仿宋_GB2312" w:eastAsia="仿宋_GB2312" w:hAnsi="仿宋" w:cs="仿宋"/>
                <w:bCs/>
                <w:sz w:val="28"/>
                <w:szCs w:val="28"/>
              </w:rPr>
              <w:t>5</w:t>
            </w:r>
            <w:r>
              <w:rPr>
                <w:rFonts w:ascii="仿宋_GB2312" w:eastAsia="仿宋_GB2312" w:hAnsi="仿宋" w:cs="仿宋" w:hint="eastAsia"/>
                <w:bCs/>
                <w:sz w:val="28"/>
                <w:szCs w:val="28"/>
              </w:rPr>
              <w:t>分）</w:t>
            </w:r>
          </w:p>
        </w:tc>
        <w:tc>
          <w:tcPr>
            <w:tcW w:w="1744" w:type="dxa"/>
            <w:vAlign w:val="center"/>
          </w:tcPr>
          <w:p w:rsidR="005A4B3C" w:rsidRPr="00BD2F98" w:rsidRDefault="005A4B3C" w:rsidP="00AF7946">
            <w:pPr>
              <w:widowControl/>
              <w:spacing w:line="340" w:lineRule="exact"/>
              <w:jc w:val="center"/>
              <w:rPr>
                <w:rFonts w:ascii="仿宋_GB2312" w:eastAsia="仿宋_GB2312" w:hAnsi="仿宋" w:cs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bCs/>
                <w:sz w:val="28"/>
                <w:szCs w:val="28"/>
              </w:rPr>
              <w:t>投资控制（1</w:t>
            </w:r>
            <w:r>
              <w:rPr>
                <w:rFonts w:ascii="仿宋_GB2312" w:eastAsia="仿宋_GB2312" w:hAnsi="仿宋" w:cs="仿宋"/>
                <w:bCs/>
                <w:sz w:val="28"/>
                <w:szCs w:val="28"/>
              </w:rPr>
              <w:t>5</w:t>
            </w:r>
            <w:r>
              <w:rPr>
                <w:rFonts w:ascii="仿宋_GB2312" w:eastAsia="仿宋_GB2312" w:hAnsi="仿宋" w:cs="仿宋" w:hint="eastAsia"/>
                <w:bCs/>
                <w:sz w:val="28"/>
                <w:szCs w:val="28"/>
              </w:rPr>
              <w:t>分）</w:t>
            </w:r>
          </w:p>
        </w:tc>
        <w:tc>
          <w:tcPr>
            <w:tcW w:w="1744" w:type="dxa"/>
            <w:vAlign w:val="center"/>
          </w:tcPr>
          <w:p w:rsidR="005A4B3C" w:rsidRPr="00BD2F98" w:rsidRDefault="005A4B3C" w:rsidP="00AF7946">
            <w:pPr>
              <w:widowControl/>
              <w:spacing w:line="340" w:lineRule="exact"/>
              <w:jc w:val="center"/>
              <w:rPr>
                <w:rFonts w:ascii="仿宋_GB2312" w:eastAsia="仿宋_GB2312" w:hAnsi="仿宋" w:cs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bCs/>
                <w:sz w:val="28"/>
                <w:szCs w:val="28"/>
              </w:rPr>
              <w:t>文明施工（1</w:t>
            </w:r>
            <w:r>
              <w:rPr>
                <w:rFonts w:ascii="仿宋_GB2312" w:eastAsia="仿宋_GB2312" w:hAnsi="仿宋" w:cs="仿宋"/>
                <w:bCs/>
                <w:sz w:val="28"/>
                <w:szCs w:val="28"/>
              </w:rPr>
              <w:t>0</w:t>
            </w:r>
            <w:r>
              <w:rPr>
                <w:rFonts w:ascii="仿宋_GB2312" w:eastAsia="仿宋_GB2312" w:hAnsi="仿宋" w:cs="仿宋" w:hint="eastAsia"/>
                <w:bCs/>
                <w:sz w:val="28"/>
                <w:szCs w:val="28"/>
              </w:rPr>
              <w:t>分）</w:t>
            </w:r>
          </w:p>
        </w:tc>
        <w:tc>
          <w:tcPr>
            <w:tcW w:w="1744" w:type="dxa"/>
            <w:vAlign w:val="center"/>
          </w:tcPr>
          <w:p w:rsidR="005A4B3C" w:rsidRPr="00BD2F98" w:rsidRDefault="005A4B3C" w:rsidP="00AF7946">
            <w:pPr>
              <w:widowControl/>
              <w:spacing w:line="340" w:lineRule="exact"/>
              <w:jc w:val="center"/>
              <w:rPr>
                <w:rFonts w:ascii="仿宋_GB2312" w:eastAsia="仿宋_GB2312" w:hAnsi="仿宋" w:cs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bCs/>
                <w:sz w:val="28"/>
                <w:szCs w:val="28"/>
              </w:rPr>
              <w:t>服务态度（1</w:t>
            </w:r>
            <w:r>
              <w:rPr>
                <w:rFonts w:ascii="仿宋_GB2312" w:eastAsia="仿宋_GB2312" w:hAnsi="仿宋" w:cs="仿宋"/>
                <w:bCs/>
                <w:sz w:val="28"/>
                <w:szCs w:val="28"/>
              </w:rPr>
              <w:t>0</w:t>
            </w:r>
            <w:r>
              <w:rPr>
                <w:rFonts w:ascii="仿宋_GB2312" w:eastAsia="仿宋_GB2312" w:hAnsi="仿宋" w:cs="仿宋" w:hint="eastAsia"/>
                <w:bCs/>
                <w:sz w:val="28"/>
                <w:szCs w:val="28"/>
              </w:rPr>
              <w:t>分）</w:t>
            </w:r>
          </w:p>
        </w:tc>
        <w:tc>
          <w:tcPr>
            <w:tcW w:w="1744" w:type="dxa"/>
            <w:vAlign w:val="center"/>
          </w:tcPr>
          <w:p w:rsidR="005A4B3C" w:rsidRPr="00BD2F98" w:rsidRDefault="005A4B3C" w:rsidP="00AF7946">
            <w:pPr>
              <w:widowControl/>
              <w:spacing w:line="340" w:lineRule="exact"/>
              <w:jc w:val="center"/>
              <w:rPr>
                <w:rFonts w:ascii="仿宋_GB2312" w:eastAsia="仿宋_GB2312" w:hAnsi="仿宋" w:cs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bCs/>
                <w:sz w:val="28"/>
                <w:szCs w:val="28"/>
              </w:rPr>
              <w:t>资料管理（1</w:t>
            </w:r>
            <w:r>
              <w:rPr>
                <w:rFonts w:ascii="仿宋_GB2312" w:eastAsia="仿宋_GB2312" w:hAnsi="仿宋" w:cs="仿宋"/>
                <w:bCs/>
                <w:sz w:val="28"/>
                <w:szCs w:val="28"/>
              </w:rPr>
              <w:t>5</w:t>
            </w:r>
            <w:r>
              <w:rPr>
                <w:rFonts w:ascii="仿宋_GB2312" w:eastAsia="仿宋_GB2312" w:hAnsi="仿宋" w:cs="仿宋" w:hint="eastAsia"/>
                <w:bCs/>
                <w:sz w:val="28"/>
                <w:szCs w:val="28"/>
              </w:rPr>
              <w:t>分）</w:t>
            </w:r>
          </w:p>
        </w:tc>
      </w:tr>
      <w:tr w:rsidR="005A4B3C" w:rsidTr="00AF7946">
        <w:trPr>
          <w:trHeight w:hRule="exact" w:val="680"/>
          <w:jc w:val="center"/>
        </w:trPr>
        <w:tc>
          <w:tcPr>
            <w:tcW w:w="1743" w:type="dxa"/>
            <w:vMerge w:val="restart"/>
            <w:vAlign w:val="center"/>
          </w:tcPr>
          <w:p w:rsidR="005A4B3C" w:rsidRPr="00BD2F98" w:rsidRDefault="005A4B3C" w:rsidP="00AF7946">
            <w:pPr>
              <w:spacing w:line="340" w:lineRule="exact"/>
              <w:jc w:val="center"/>
              <w:rPr>
                <w:rFonts w:ascii="仿宋_GB2312" w:eastAsia="仿宋_GB2312" w:hAnsi="仿宋" w:cs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bCs/>
                <w:sz w:val="28"/>
                <w:szCs w:val="28"/>
              </w:rPr>
              <w:t>评价项目（得分）</w:t>
            </w:r>
          </w:p>
        </w:tc>
        <w:tc>
          <w:tcPr>
            <w:tcW w:w="1743" w:type="dxa"/>
            <w:vAlign w:val="center"/>
          </w:tcPr>
          <w:p w:rsidR="005A4B3C" w:rsidRPr="00BD2F98" w:rsidRDefault="005A4B3C" w:rsidP="00AF7946">
            <w:pPr>
              <w:widowControl/>
              <w:spacing w:line="340" w:lineRule="exact"/>
              <w:jc w:val="center"/>
              <w:rPr>
                <w:rFonts w:ascii="仿宋_GB2312" w:eastAsia="仿宋_GB2312" w:hAnsi="仿宋" w:cs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bCs/>
                <w:sz w:val="28"/>
                <w:szCs w:val="28"/>
              </w:rPr>
              <w:t>优秀□（2</w:t>
            </w:r>
            <w:r>
              <w:rPr>
                <w:rFonts w:ascii="仿宋_GB2312" w:eastAsia="仿宋_GB2312" w:hAnsi="仿宋" w:cs="仿宋"/>
                <w:bCs/>
                <w:sz w:val="28"/>
                <w:szCs w:val="28"/>
              </w:rPr>
              <w:t>0</w:t>
            </w:r>
            <w:r>
              <w:rPr>
                <w:rFonts w:ascii="仿宋_GB2312" w:eastAsia="仿宋_GB2312" w:hAnsi="仿宋" w:cs="仿宋" w:hint="eastAsia"/>
                <w:bCs/>
                <w:sz w:val="28"/>
                <w:szCs w:val="28"/>
              </w:rPr>
              <w:t>）</w:t>
            </w:r>
          </w:p>
        </w:tc>
        <w:tc>
          <w:tcPr>
            <w:tcW w:w="1743" w:type="dxa"/>
            <w:vAlign w:val="center"/>
          </w:tcPr>
          <w:p w:rsidR="005A4B3C" w:rsidRPr="00BD2F98" w:rsidRDefault="005A4B3C" w:rsidP="00AF7946">
            <w:pPr>
              <w:widowControl/>
              <w:spacing w:line="340" w:lineRule="exact"/>
              <w:jc w:val="center"/>
              <w:rPr>
                <w:rFonts w:ascii="仿宋_GB2312" w:eastAsia="仿宋_GB2312" w:hAnsi="仿宋" w:cs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bCs/>
                <w:sz w:val="28"/>
                <w:szCs w:val="28"/>
              </w:rPr>
              <w:t>优秀□（1</w:t>
            </w:r>
            <w:r>
              <w:rPr>
                <w:rFonts w:ascii="仿宋_GB2312" w:eastAsia="仿宋_GB2312" w:hAnsi="仿宋" w:cs="仿宋"/>
                <w:bCs/>
                <w:sz w:val="28"/>
                <w:szCs w:val="28"/>
              </w:rPr>
              <w:t>5</w:t>
            </w:r>
            <w:r>
              <w:rPr>
                <w:rFonts w:ascii="仿宋_GB2312" w:eastAsia="仿宋_GB2312" w:hAnsi="仿宋" w:cs="仿宋" w:hint="eastAsia"/>
                <w:bCs/>
                <w:sz w:val="28"/>
                <w:szCs w:val="28"/>
              </w:rPr>
              <w:t>）</w:t>
            </w:r>
          </w:p>
        </w:tc>
        <w:tc>
          <w:tcPr>
            <w:tcW w:w="1743" w:type="dxa"/>
            <w:vAlign w:val="center"/>
          </w:tcPr>
          <w:p w:rsidR="005A4B3C" w:rsidRPr="00BD2F98" w:rsidRDefault="005A4B3C" w:rsidP="00AF7946">
            <w:pPr>
              <w:widowControl/>
              <w:spacing w:line="340" w:lineRule="exact"/>
              <w:jc w:val="center"/>
              <w:rPr>
                <w:rFonts w:ascii="仿宋_GB2312" w:eastAsia="仿宋_GB2312" w:hAnsi="仿宋" w:cs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bCs/>
                <w:sz w:val="28"/>
                <w:szCs w:val="28"/>
              </w:rPr>
              <w:t>优秀□（1</w:t>
            </w:r>
            <w:r>
              <w:rPr>
                <w:rFonts w:ascii="仿宋_GB2312" w:eastAsia="仿宋_GB2312" w:hAnsi="仿宋" w:cs="仿宋"/>
                <w:bCs/>
                <w:sz w:val="28"/>
                <w:szCs w:val="28"/>
              </w:rPr>
              <w:t>5</w:t>
            </w:r>
            <w:r>
              <w:rPr>
                <w:rFonts w:ascii="仿宋_GB2312" w:eastAsia="仿宋_GB2312" w:hAnsi="仿宋" w:cs="仿宋" w:hint="eastAsia"/>
                <w:bCs/>
                <w:sz w:val="28"/>
                <w:szCs w:val="28"/>
              </w:rPr>
              <w:t>）</w:t>
            </w:r>
          </w:p>
        </w:tc>
        <w:tc>
          <w:tcPr>
            <w:tcW w:w="1744" w:type="dxa"/>
            <w:vAlign w:val="center"/>
          </w:tcPr>
          <w:p w:rsidR="005A4B3C" w:rsidRPr="00BD2F98" w:rsidRDefault="005A4B3C" w:rsidP="00AF7946">
            <w:pPr>
              <w:widowControl/>
              <w:spacing w:line="340" w:lineRule="exact"/>
              <w:jc w:val="center"/>
              <w:rPr>
                <w:rFonts w:ascii="仿宋_GB2312" w:eastAsia="仿宋_GB2312" w:hAnsi="仿宋" w:cs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bCs/>
                <w:sz w:val="28"/>
                <w:szCs w:val="28"/>
              </w:rPr>
              <w:t>优秀□（1</w:t>
            </w:r>
            <w:r>
              <w:rPr>
                <w:rFonts w:ascii="仿宋_GB2312" w:eastAsia="仿宋_GB2312" w:hAnsi="仿宋" w:cs="仿宋"/>
                <w:bCs/>
                <w:sz w:val="28"/>
                <w:szCs w:val="28"/>
              </w:rPr>
              <w:t>5</w:t>
            </w:r>
            <w:r>
              <w:rPr>
                <w:rFonts w:ascii="仿宋_GB2312" w:eastAsia="仿宋_GB2312" w:hAnsi="仿宋" w:cs="仿宋" w:hint="eastAsia"/>
                <w:bCs/>
                <w:sz w:val="28"/>
                <w:szCs w:val="28"/>
              </w:rPr>
              <w:t>）</w:t>
            </w:r>
          </w:p>
        </w:tc>
        <w:tc>
          <w:tcPr>
            <w:tcW w:w="1744" w:type="dxa"/>
            <w:vAlign w:val="center"/>
          </w:tcPr>
          <w:p w:rsidR="005A4B3C" w:rsidRPr="00BD2F98" w:rsidRDefault="005A4B3C" w:rsidP="00AF7946">
            <w:pPr>
              <w:widowControl/>
              <w:spacing w:line="340" w:lineRule="exact"/>
              <w:jc w:val="center"/>
              <w:rPr>
                <w:rFonts w:ascii="仿宋_GB2312" w:eastAsia="仿宋_GB2312" w:hAnsi="仿宋" w:cs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bCs/>
                <w:sz w:val="28"/>
                <w:szCs w:val="28"/>
              </w:rPr>
              <w:t>优秀□（</w:t>
            </w:r>
            <w:r>
              <w:rPr>
                <w:rFonts w:ascii="仿宋_GB2312" w:eastAsia="仿宋_GB2312" w:hAnsi="仿宋" w:cs="仿宋"/>
                <w:bCs/>
                <w:sz w:val="28"/>
                <w:szCs w:val="28"/>
              </w:rPr>
              <w:t>10</w:t>
            </w:r>
            <w:r>
              <w:rPr>
                <w:rFonts w:ascii="仿宋_GB2312" w:eastAsia="仿宋_GB2312" w:hAnsi="仿宋" w:cs="仿宋" w:hint="eastAsia"/>
                <w:bCs/>
                <w:sz w:val="28"/>
                <w:szCs w:val="28"/>
              </w:rPr>
              <w:t>）</w:t>
            </w:r>
          </w:p>
        </w:tc>
        <w:tc>
          <w:tcPr>
            <w:tcW w:w="1744" w:type="dxa"/>
            <w:vAlign w:val="center"/>
          </w:tcPr>
          <w:p w:rsidR="005A4B3C" w:rsidRPr="00BD2F98" w:rsidRDefault="005A4B3C" w:rsidP="00AF7946">
            <w:pPr>
              <w:widowControl/>
              <w:spacing w:line="340" w:lineRule="exact"/>
              <w:jc w:val="center"/>
              <w:rPr>
                <w:rFonts w:ascii="仿宋_GB2312" w:eastAsia="仿宋_GB2312" w:hAnsi="仿宋" w:cs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bCs/>
                <w:sz w:val="28"/>
                <w:szCs w:val="28"/>
              </w:rPr>
              <w:t>优秀□（</w:t>
            </w:r>
            <w:r>
              <w:rPr>
                <w:rFonts w:ascii="仿宋_GB2312" w:eastAsia="仿宋_GB2312" w:hAnsi="仿宋" w:cs="仿宋"/>
                <w:bCs/>
                <w:sz w:val="28"/>
                <w:szCs w:val="28"/>
              </w:rPr>
              <w:t>10</w:t>
            </w:r>
            <w:r>
              <w:rPr>
                <w:rFonts w:ascii="仿宋_GB2312" w:eastAsia="仿宋_GB2312" w:hAnsi="仿宋" w:cs="仿宋" w:hint="eastAsia"/>
                <w:bCs/>
                <w:sz w:val="28"/>
                <w:szCs w:val="28"/>
              </w:rPr>
              <w:t>）</w:t>
            </w:r>
          </w:p>
        </w:tc>
        <w:tc>
          <w:tcPr>
            <w:tcW w:w="1744" w:type="dxa"/>
            <w:vAlign w:val="center"/>
          </w:tcPr>
          <w:p w:rsidR="005A4B3C" w:rsidRPr="00BD2F98" w:rsidRDefault="005A4B3C" w:rsidP="00AF7946">
            <w:pPr>
              <w:widowControl/>
              <w:spacing w:line="340" w:lineRule="exact"/>
              <w:jc w:val="center"/>
              <w:rPr>
                <w:rFonts w:ascii="仿宋_GB2312" w:eastAsia="仿宋_GB2312" w:hAnsi="仿宋" w:cs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bCs/>
                <w:sz w:val="28"/>
                <w:szCs w:val="28"/>
              </w:rPr>
              <w:t>优秀□（1</w:t>
            </w:r>
            <w:r>
              <w:rPr>
                <w:rFonts w:ascii="仿宋_GB2312" w:eastAsia="仿宋_GB2312" w:hAnsi="仿宋" w:cs="仿宋"/>
                <w:bCs/>
                <w:sz w:val="28"/>
                <w:szCs w:val="28"/>
              </w:rPr>
              <w:t>5</w:t>
            </w:r>
            <w:r>
              <w:rPr>
                <w:rFonts w:ascii="仿宋_GB2312" w:eastAsia="仿宋_GB2312" w:hAnsi="仿宋" w:cs="仿宋" w:hint="eastAsia"/>
                <w:bCs/>
                <w:sz w:val="28"/>
                <w:szCs w:val="28"/>
              </w:rPr>
              <w:t>）</w:t>
            </w:r>
          </w:p>
        </w:tc>
      </w:tr>
      <w:tr w:rsidR="005A4B3C" w:rsidTr="00AF7946">
        <w:trPr>
          <w:trHeight w:hRule="exact" w:val="680"/>
          <w:jc w:val="center"/>
        </w:trPr>
        <w:tc>
          <w:tcPr>
            <w:tcW w:w="1743" w:type="dxa"/>
            <w:vMerge/>
            <w:vAlign w:val="center"/>
          </w:tcPr>
          <w:p w:rsidR="005A4B3C" w:rsidRPr="00BD2F98" w:rsidRDefault="005A4B3C" w:rsidP="00AF7946">
            <w:pPr>
              <w:widowControl/>
              <w:spacing w:line="340" w:lineRule="exact"/>
              <w:jc w:val="center"/>
              <w:rPr>
                <w:rFonts w:ascii="仿宋_GB2312" w:eastAsia="仿宋_GB2312" w:hAnsi="仿宋" w:cs="仿宋"/>
                <w:bCs/>
                <w:sz w:val="28"/>
                <w:szCs w:val="28"/>
              </w:rPr>
            </w:pPr>
          </w:p>
        </w:tc>
        <w:tc>
          <w:tcPr>
            <w:tcW w:w="1743" w:type="dxa"/>
            <w:vAlign w:val="center"/>
          </w:tcPr>
          <w:p w:rsidR="005A4B3C" w:rsidRPr="00BD2F98" w:rsidRDefault="005A4B3C" w:rsidP="00AF7946">
            <w:pPr>
              <w:widowControl/>
              <w:spacing w:line="340" w:lineRule="exact"/>
              <w:jc w:val="center"/>
              <w:rPr>
                <w:rFonts w:ascii="仿宋_GB2312" w:eastAsia="仿宋_GB2312" w:hAnsi="仿宋" w:cs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bCs/>
                <w:sz w:val="28"/>
                <w:szCs w:val="28"/>
              </w:rPr>
              <w:t>良好□（1</w:t>
            </w:r>
            <w:r>
              <w:rPr>
                <w:rFonts w:ascii="仿宋_GB2312" w:eastAsia="仿宋_GB2312" w:hAnsi="仿宋" w:cs="仿宋"/>
                <w:bCs/>
                <w:sz w:val="28"/>
                <w:szCs w:val="28"/>
              </w:rPr>
              <w:t>5</w:t>
            </w:r>
            <w:r>
              <w:rPr>
                <w:rFonts w:ascii="仿宋_GB2312" w:eastAsia="仿宋_GB2312" w:hAnsi="仿宋" w:cs="仿宋" w:hint="eastAsia"/>
                <w:bCs/>
                <w:sz w:val="28"/>
                <w:szCs w:val="28"/>
              </w:rPr>
              <w:t>）</w:t>
            </w:r>
          </w:p>
        </w:tc>
        <w:tc>
          <w:tcPr>
            <w:tcW w:w="1743" w:type="dxa"/>
            <w:vAlign w:val="center"/>
          </w:tcPr>
          <w:p w:rsidR="005A4B3C" w:rsidRPr="00BD2F98" w:rsidRDefault="005A4B3C" w:rsidP="00AF7946">
            <w:pPr>
              <w:widowControl/>
              <w:spacing w:line="340" w:lineRule="exact"/>
              <w:jc w:val="center"/>
              <w:rPr>
                <w:rFonts w:ascii="仿宋_GB2312" w:eastAsia="仿宋_GB2312" w:hAnsi="仿宋" w:cs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bCs/>
                <w:sz w:val="28"/>
                <w:szCs w:val="28"/>
              </w:rPr>
              <w:t>良好□（</w:t>
            </w:r>
            <w:r>
              <w:rPr>
                <w:rFonts w:ascii="仿宋_GB2312" w:eastAsia="仿宋_GB2312" w:hAnsi="仿宋" w:cs="仿宋"/>
                <w:bCs/>
                <w:sz w:val="28"/>
                <w:szCs w:val="28"/>
              </w:rPr>
              <w:t>12</w:t>
            </w:r>
            <w:r>
              <w:rPr>
                <w:rFonts w:ascii="仿宋_GB2312" w:eastAsia="仿宋_GB2312" w:hAnsi="仿宋" w:cs="仿宋" w:hint="eastAsia"/>
                <w:bCs/>
                <w:sz w:val="28"/>
                <w:szCs w:val="28"/>
              </w:rPr>
              <w:t>）</w:t>
            </w:r>
          </w:p>
        </w:tc>
        <w:tc>
          <w:tcPr>
            <w:tcW w:w="1743" w:type="dxa"/>
            <w:vAlign w:val="center"/>
          </w:tcPr>
          <w:p w:rsidR="005A4B3C" w:rsidRPr="00BD2F98" w:rsidRDefault="005A4B3C" w:rsidP="00AF7946">
            <w:pPr>
              <w:widowControl/>
              <w:spacing w:line="340" w:lineRule="exact"/>
              <w:jc w:val="center"/>
              <w:rPr>
                <w:rFonts w:ascii="仿宋_GB2312" w:eastAsia="仿宋_GB2312" w:hAnsi="仿宋" w:cs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bCs/>
                <w:sz w:val="28"/>
                <w:szCs w:val="28"/>
              </w:rPr>
              <w:t>良好□（</w:t>
            </w:r>
            <w:r>
              <w:rPr>
                <w:rFonts w:ascii="仿宋_GB2312" w:eastAsia="仿宋_GB2312" w:hAnsi="仿宋" w:cs="仿宋"/>
                <w:bCs/>
                <w:sz w:val="28"/>
                <w:szCs w:val="28"/>
              </w:rPr>
              <w:t>12</w:t>
            </w:r>
            <w:r>
              <w:rPr>
                <w:rFonts w:ascii="仿宋_GB2312" w:eastAsia="仿宋_GB2312" w:hAnsi="仿宋" w:cs="仿宋" w:hint="eastAsia"/>
                <w:bCs/>
                <w:sz w:val="28"/>
                <w:szCs w:val="28"/>
              </w:rPr>
              <w:t>）</w:t>
            </w:r>
          </w:p>
        </w:tc>
        <w:tc>
          <w:tcPr>
            <w:tcW w:w="1744" w:type="dxa"/>
            <w:vAlign w:val="center"/>
          </w:tcPr>
          <w:p w:rsidR="005A4B3C" w:rsidRPr="00BD2F98" w:rsidRDefault="005A4B3C" w:rsidP="00AF7946">
            <w:pPr>
              <w:widowControl/>
              <w:spacing w:line="340" w:lineRule="exact"/>
              <w:jc w:val="center"/>
              <w:rPr>
                <w:rFonts w:ascii="仿宋_GB2312" w:eastAsia="仿宋_GB2312" w:hAnsi="仿宋" w:cs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bCs/>
                <w:sz w:val="28"/>
                <w:szCs w:val="28"/>
              </w:rPr>
              <w:t>良好□（</w:t>
            </w:r>
            <w:r>
              <w:rPr>
                <w:rFonts w:ascii="仿宋_GB2312" w:eastAsia="仿宋_GB2312" w:hAnsi="仿宋" w:cs="仿宋"/>
                <w:bCs/>
                <w:sz w:val="28"/>
                <w:szCs w:val="28"/>
              </w:rPr>
              <w:t>12</w:t>
            </w:r>
            <w:r>
              <w:rPr>
                <w:rFonts w:ascii="仿宋_GB2312" w:eastAsia="仿宋_GB2312" w:hAnsi="仿宋" w:cs="仿宋" w:hint="eastAsia"/>
                <w:bCs/>
                <w:sz w:val="28"/>
                <w:szCs w:val="28"/>
              </w:rPr>
              <w:t>）</w:t>
            </w:r>
          </w:p>
        </w:tc>
        <w:tc>
          <w:tcPr>
            <w:tcW w:w="1744" w:type="dxa"/>
            <w:vAlign w:val="center"/>
          </w:tcPr>
          <w:p w:rsidR="005A4B3C" w:rsidRPr="00BD2F98" w:rsidRDefault="005A4B3C" w:rsidP="00AF7946">
            <w:pPr>
              <w:widowControl/>
              <w:spacing w:line="340" w:lineRule="exact"/>
              <w:jc w:val="center"/>
              <w:rPr>
                <w:rFonts w:ascii="仿宋_GB2312" w:eastAsia="仿宋_GB2312" w:hAnsi="仿宋" w:cs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bCs/>
                <w:sz w:val="28"/>
                <w:szCs w:val="28"/>
              </w:rPr>
              <w:t>良好□（</w:t>
            </w:r>
            <w:r>
              <w:rPr>
                <w:rFonts w:ascii="仿宋_GB2312" w:eastAsia="仿宋_GB2312" w:hAnsi="仿宋" w:cs="仿宋"/>
                <w:bCs/>
                <w:sz w:val="28"/>
                <w:szCs w:val="28"/>
              </w:rPr>
              <w:t>8</w:t>
            </w:r>
            <w:r>
              <w:rPr>
                <w:rFonts w:ascii="仿宋_GB2312" w:eastAsia="仿宋_GB2312" w:hAnsi="仿宋" w:cs="仿宋" w:hint="eastAsia"/>
                <w:bCs/>
                <w:sz w:val="28"/>
                <w:szCs w:val="28"/>
              </w:rPr>
              <w:t>）</w:t>
            </w:r>
          </w:p>
        </w:tc>
        <w:tc>
          <w:tcPr>
            <w:tcW w:w="1744" w:type="dxa"/>
            <w:vAlign w:val="center"/>
          </w:tcPr>
          <w:p w:rsidR="005A4B3C" w:rsidRPr="00BD2F98" w:rsidRDefault="005A4B3C" w:rsidP="00AF7946">
            <w:pPr>
              <w:widowControl/>
              <w:spacing w:line="340" w:lineRule="exact"/>
              <w:jc w:val="center"/>
              <w:rPr>
                <w:rFonts w:ascii="仿宋_GB2312" w:eastAsia="仿宋_GB2312" w:hAnsi="仿宋" w:cs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bCs/>
                <w:sz w:val="28"/>
                <w:szCs w:val="28"/>
              </w:rPr>
              <w:t>良好□（</w:t>
            </w:r>
            <w:r>
              <w:rPr>
                <w:rFonts w:ascii="仿宋_GB2312" w:eastAsia="仿宋_GB2312" w:hAnsi="仿宋" w:cs="仿宋"/>
                <w:bCs/>
                <w:sz w:val="28"/>
                <w:szCs w:val="28"/>
              </w:rPr>
              <w:t>8</w:t>
            </w:r>
            <w:r>
              <w:rPr>
                <w:rFonts w:ascii="仿宋_GB2312" w:eastAsia="仿宋_GB2312" w:hAnsi="仿宋" w:cs="仿宋" w:hint="eastAsia"/>
                <w:bCs/>
                <w:sz w:val="28"/>
                <w:szCs w:val="28"/>
              </w:rPr>
              <w:t>）</w:t>
            </w:r>
          </w:p>
        </w:tc>
        <w:tc>
          <w:tcPr>
            <w:tcW w:w="1744" w:type="dxa"/>
            <w:vAlign w:val="center"/>
          </w:tcPr>
          <w:p w:rsidR="005A4B3C" w:rsidRPr="00BD2F98" w:rsidRDefault="005A4B3C" w:rsidP="00AF7946">
            <w:pPr>
              <w:widowControl/>
              <w:spacing w:line="340" w:lineRule="exact"/>
              <w:jc w:val="center"/>
              <w:rPr>
                <w:rFonts w:ascii="仿宋_GB2312" w:eastAsia="仿宋_GB2312" w:hAnsi="仿宋" w:cs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bCs/>
                <w:sz w:val="28"/>
                <w:szCs w:val="28"/>
              </w:rPr>
              <w:t>良好□（</w:t>
            </w:r>
            <w:r>
              <w:rPr>
                <w:rFonts w:ascii="仿宋_GB2312" w:eastAsia="仿宋_GB2312" w:hAnsi="仿宋" w:cs="仿宋"/>
                <w:bCs/>
                <w:sz w:val="28"/>
                <w:szCs w:val="28"/>
              </w:rPr>
              <w:t>12</w:t>
            </w:r>
            <w:r>
              <w:rPr>
                <w:rFonts w:ascii="仿宋_GB2312" w:eastAsia="仿宋_GB2312" w:hAnsi="仿宋" w:cs="仿宋" w:hint="eastAsia"/>
                <w:bCs/>
                <w:sz w:val="28"/>
                <w:szCs w:val="28"/>
              </w:rPr>
              <w:t>）</w:t>
            </w:r>
          </w:p>
        </w:tc>
      </w:tr>
      <w:tr w:rsidR="005A4B3C" w:rsidTr="00AF7946">
        <w:trPr>
          <w:trHeight w:hRule="exact" w:val="680"/>
          <w:jc w:val="center"/>
        </w:trPr>
        <w:tc>
          <w:tcPr>
            <w:tcW w:w="1743" w:type="dxa"/>
            <w:vMerge/>
            <w:vAlign w:val="center"/>
          </w:tcPr>
          <w:p w:rsidR="005A4B3C" w:rsidRPr="00BD2F98" w:rsidRDefault="005A4B3C" w:rsidP="00AF7946">
            <w:pPr>
              <w:widowControl/>
              <w:spacing w:line="340" w:lineRule="exact"/>
              <w:jc w:val="center"/>
              <w:rPr>
                <w:rFonts w:ascii="仿宋_GB2312" w:eastAsia="仿宋_GB2312" w:hAnsi="仿宋" w:cs="仿宋"/>
                <w:bCs/>
                <w:sz w:val="28"/>
                <w:szCs w:val="28"/>
              </w:rPr>
            </w:pPr>
          </w:p>
        </w:tc>
        <w:tc>
          <w:tcPr>
            <w:tcW w:w="1743" w:type="dxa"/>
            <w:vAlign w:val="center"/>
          </w:tcPr>
          <w:p w:rsidR="005A4B3C" w:rsidRPr="00BD2F98" w:rsidRDefault="005A4B3C" w:rsidP="00AF7946">
            <w:pPr>
              <w:widowControl/>
              <w:spacing w:line="340" w:lineRule="exact"/>
              <w:jc w:val="center"/>
              <w:rPr>
                <w:rFonts w:ascii="仿宋_GB2312" w:eastAsia="仿宋_GB2312" w:hAnsi="仿宋" w:cs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bCs/>
                <w:sz w:val="28"/>
                <w:szCs w:val="28"/>
              </w:rPr>
              <w:t>合格□（1</w:t>
            </w:r>
            <w:r>
              <w:rPr>
                <w:rFonts w:ascii="仿宋_GB2312" w:eastAsia="仿宋_GB2312" w:hAnsi="仿宋" w:cs="仿宋"/>
                <w:bCs/>
                <w:sz w:val="28"/>
                <w:szCs w:val="28"/>
              </w:rPr>
              <w:t>2</w:t>
            </w:r>
            <w:r>
              <w:rPr>
                <w:rFonts w:ascii="仿宋_GB2312" w:eastAsia="仿宋_GB2312" w:hAnsi="仿宋" w:cs="仿宋" w:hint="eastAsia"/>
                <w:bCs/>
                <w:sz w:val="28"/>
                <w:szCs w:val="28"/>
              </w:rPr>
              <w:t>）</w:t>
            </w:r>
          </w:p>
        </w:tc>
        <w:tc>
          <w:tcPr>
            <w:tcW w:w="1743" w:type="dxa"/>
            <w:vAlign w:val="center"/>
          </w:tcPr>
          <w:p w:rsidR="005A4B3C" w:rsidRPr="00BD2F98" w:rsidRDefault="005A4B3C" w:rsidP="00AF7946">
            <w:pPr>
              <w:widowControl/>
              <w:spacing w:line="340" w:lineRule="exact"/>
              <w:jc w:val="center"/>
              <w:rPr>
                <w:rFonts w:ascii="仿宋_GB2312" w:eastAsia="仿宋_GB2312" w:hAnsi="仿宋" w:cs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bCs/>
                <w:sz w:val="28"/>
                <w:szCs w:val="28"/>
              </w:rPr>
              <w:t>合格□（</w:t>
            </w:r>
            <w:r>
              <w:rPr>
                <w:rFonts w:ascii="仿宋_GB2312" w:eastAsia="仿宋_GB2312" w:hAnsi="仿宋" w:cs="仿宋"/>
                <w:bCs/>
                <w:sz w:val="28"/>
                <w:szCs w:val="28"/>
              </w:rPr>
              <w:t>9</w:t>
            </w:r>
            <w:r>
              <w:rPr>
                <w:rFonts w:ascii="仿宋_GB2312" w:eastAsia="仿宋_GB2312" w:hAnsi="仿宋" w:cs="仿宋" w:hint="eastAsia"/>
                <w:bCs/>
                <w:sz w:val="28"/>
                <w:szCs w:val="28"/>
              </w:rPr>
              <w:t>）</w:t>
            </w:r>
          </w:p>
        </w:tc>
        <w:tc>
          <w:tcPr>
            <w:tcW w:w="1743" w:type="dxa"/>
            <w:vAlign w:val="center"/>
          </w:tcPr>
          <w:p w:rsidR="005A4B3C" w:rsidRPr="00BD2F98" w:rsidRDefault="005A4B3C" w:rsidP="00AF7946">
            <w:pPr>
              <w:widowControl/>
              <w:spacing w:line="340" w:lineRule="exact"/>
              <w:jc w:val="center"/>
              <w:rPr>
                <w:rFonts w:ascii="仿宋_GB2312" w:eastAsia="仿宋_GB2312" w:hAnsi="仿宋" w:cs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bCs/>
                <w:sz w:val="28"/>
                <w:szCs w:val="28"/>
              </w:rPr>
              <w:t>合格□（</w:t>
            </w:r>
            <w:r>
              <w:rPr>
                <w:rFonts w:ascii="仿宋_GB2312" w:eastAsia="仿宋_GB2312" w:hAnsi="仿宋" w:cs="仿宋"/>
                <w:bCs/>
                <w:sz w:val="28"/>
                <w:szCs w:val="28"/>
              </w:rPr>
              <w:t>9</w:t>
            </w:r>
            <w:r>
              <w:rPr>
                <w:rFonts w:ascii="仿宋_GB2312" w:eastAsia="仿宋_GB2312" w:hAnsi="仿宋" w:cs="仿宋" w:hint="eastAsia"/>
                <w:bCs/>
                <w:sz w:val="28"/>
                <w:szCs w:val="28"/>
              </w:rPr>
              <w:t>）</w:t>
            </w:r>
          </w:p>
        </w:tc>
        <w:tc>
          <w:tcPr>
            <w:tcW w:w="1744" w:type="dxa"/>
            <w:vAlign w:val="center"/>
          </w:tcPr>
          <w:p w:rsidR="005A4B3C" w:rsidRPr="00BD2F98" w:rsidRDefault="005A4B3C" w:rsidP="00AF7946">
            <w:pPr>
              <w:widowControl/>
              <w:spacing w:line="340" w:lineRule="exact"/>
              <w:jc w:val="center"/>
              <w:rPr>
                <w:rFonts w:ascii="仿宋_GB2312" w:eastAsia="仿宋_GB2312" w:hAnsi="仿宋" w:cs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bCs/>
                <w:sz w:val="28"/>
                <w:szCs w:val="28"/>
              </w:rPr>
              <w:t>合格□（</w:t>
            </w:r>
            <w:r>
              <w:rPr>
                <w:rFonts w:ascii="仿宋_GB2312" w:eastAsia="仿宋_GB2312" w:hAnsi="仿宋" w:cs="仿宋"/>
                <w:bCs/>
                <w:sz w:val="28"/>
                <w:szCs w:val="28"/>
              </w:rPr>
              <w:t>9</w:t>
            </w:r>
            <w:r>
              <w:rPr>
                <w:rFonts w:ascii="仿宋_GB2312" w:eastAsia="仿宋_GB2312" w:hAnsi="仿宋" w:cs="仿宋" w:hint="eastAsia"/>
                <w:bCs/>
                <w:sz w:val="28"/>
                <w:szCs w:val="28"/>
              </w:rPr>
              <w:t>）</w:t>
            </w:r>
          </w:p>
        </w:tc>
        <w:tc>
          <w:tcPr>
            <w:tcW w:w="1744" w:type="dxa"/>
            <w:vAlign w:val="center"/>
          </w:tcPr>
          <w:p w:rsidR="005A4B3C" w:rsidRPr="00BD2F98" w:rsidRDefault="005A4B3C" w:rsidP="00AF7946">
            <w:pPr>
              <w:widowControl/>
              <w:spacing w:line="340" w:lineRule="exact"/>
              <w:jc w:val="center"/>
              <w:rPr>
                <w:rFonts w:ascii="仿宋_GB2312" w:eastAsia="仿宋_GB2312" w:hAnsi="仿宋" w:cs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bCs/>
                <w:sz w:val="28"/>
                <w:szCs w:val="28"/>
              </w:rPr>
              <w:t>合格□（</w:t>
            </w:r>
            <w:r>
              <w:rPr>
                <w:rFonts w:ascii="仿宋_GB2312" w:eastAsia="仿宋_GB2312" w:hAnsi="仿宋" w:cs="仿宋"/>
                <w:bCs/>
                <w:sz w:val="28"/>
                <w:szCs w:val="28"/>
              </w:rPr>
              <w:t>6</w:t>
            </w:r>
            <w:r>
              <w:rPr>
                <w:rFonts w:ascii="仿宋_GB2312" w:eastAsia="仿宋_GB2312" w:hAnsi="仿宋" w:cs="仿宋" w:hint="eastAsia"/>
                <w:bCs/>
                <w:sz w:val="28"/>
                <w:szCs w:val="28"/>
              </w:rPr>
              <w:t>）</w:t>
            </w:r>
          </w:p>
        </w:tc>
        <w:tc>
          <w:tcPr>
            <w:tcW w:w="1744" w:type="dxa"/>
            <w:vAlign w:val="center"/>
          </w:tcPr>
          <w:p w:rsidR="005A4B3C" w:rsidRPr="00BD2F98" w:rsidRDefault="005A4B3C" w:rsidP="00AF7946">
            <w:pPr>
              <w:widowControl/>
              <w:spacing w:line="340" w:lineRule="exact"/>
              <w:jc w:val="center"/>
              <w:rPr>
                <w:rFonts w:ascii="仿宋_GB2312" w:eastAsia="仿宋_GB2312" w:hAnsi="仿宋" w:cs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bCs/>
                <w:sz w:val="28"/>
                <w:szCs w:val="28"/>
              </w:rPr>
              <w:t>合格□（</w:t>
            </w:r>
            <w:r>
              <w:rPr>
                <w:rFonts w:ascii="仿宋_GB2312" w:eastAsia="仿宋_GB2312" w:hAnsi="仿宋" w:cs="仿宋"/>
                <w:bCs/>
                <w:sz w:val="28"/>
                <w:szCs w:val="28"/>
              </w:rPr>
              <w:t>6</w:t>
            </w:r>
            <w:r>
              <w:rPr>
                <w:rFonts w:ascii="仿宋_GB2312" w:eastAsia="仿宋_GB2312" w:hAnsi="仿宋" w:cs="仿宋" w:hint="eastAsia"/>
                <w:bCs/>
                <w:sz w:val="28"/>
                <w:szCs w:val="28"/>
              </w:rPr>
              <w:t>）</w:t>
            </w:r>
          </w:p>
        </w:tc>
        <w:tc>
          <w:tcPr>
            <w:tcW w:w="1744" w:type="dxa"/>
            <w:vAlign w:val="center"/>
          </w:tcPr>
          <w:p w:rsidR="005A4B3C" w:rsidRPr="00BD2F98" w:rsidRDefault="005A4B3C" w:rsidP="00AF7946">
            <w:pPr>
              <w:widowControl/>
              <w:spacing w:line="340" w:lineRule="exact"/>
              <w:jc w:val="center"/>
              <w:rPr>
                <w:rFonts w:ascii="仿宋_GB2312" w:eastAsia="仿宋_GB2312" w:hAnsi="仿宋" w:cs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bCs/>
                <w:sz w:val="28"/>
                <w:szCs w:val="28"/>
              </w:rPr>
              <w:t>合格□（</w:t>
            </w:r>
            <w:r>
              <w:rPr>
                <w:rFonts w:ascii="仿宋_GB2312" w:eastAsia="仿宋_GB2312" w:hAnsi="仿宋" w:cs="仿宋"/>
                <w:bCs/>
                <w:sz w:val="28"/>
                <w:szCs w:val="28"/>
              </w:rPr>
              <w:t>9</w:t>
            </w:r>
            <w:r>
              <w:rPr>
                <w:rFonts w:ascii="仿宋_GB2312" w:eastAsia="仿宋_GB2312" w:hAnsi="仿宋" w:cs="仿宋" w:hint="eastAsia"/>
                <w:bCs/>
                <w:sz w:val="28"/>
                <w:szCs w:val="28"/>
              </w:rPr>
              <w:t>）</w:t>
            </w:r>
          </w:p>
        </w:tc>
      </w:tr>
      <w:tr w:rsidR="005A4B3C" w:rsidTr="00AF7946">
        <w:trPr>
          <w:trHeight w:hRule="exact" w:val="680"/>
          <w:jc w:val="center"/>
        </w:trPr>
        <w:tc>
          <w:tcPr>
            <w:tcW w:w="1743" w:type="dxa"/>
            <w:vMerge/>
            <w:vAlign w:val="center"/>
          </w:tcPr>
          <w:p w:rsidR="005A4B3C" w:rsidRPr="00BD2F98" w:rsidRDefault="005A4B3C" w:rsidP="00AF7946">
            <w:pPr>
              <w:widowControl/>
              <w:spacing w:line="340" w:lineRule="exact"/>
              <w:jc w:val="center"/>
              <w:rPr>
                <w:rFonts w:ascii="仿宋_GB2312" w:eastAsia="仿宋_GB2312" w:hAnsi="仿宋" w:cs="仿宋"/>
                <w:bCs/>
                <w:sz w:val="28"/>
                <w:szCs w:val="28"/>
              </w:rPr>
            </w:pPr>
          </w:p>
        </w:tc>
        <w:tc>
          <w:tcPr>
            <w:tcW w:w="1743" w:type="dxa"/>
            <w:vAlign w:val="center"/>
          </w:tcPr>
          <w:p w:rsidR="005A4B3C" w:rsidRDefault="005A4B3C" w:rsidP="00AF7946">
            <w:pPr>
              <w:widowControl/>
              <w:spacing w:line="340" w:lineRule="exact"/>
              <w:jc w:val="center"/>
              <w:rPr>
                <w:rFonts w:ascii="仿宋_GB2312" w:eastAsia="仿宋_GB2312" w:hAnsi="仿宋" w:cs="仿宋"/>
                <w:bCs/>
                <w:sz w:val="28"/>
                <w:szCs w:val="28"/>
              </w:rPr>
            </w:pPr>
          </w:p>
        </w:tc>
        <w:tc>
          <w:tcPr>
            <w:tcW w:w="1743" w:type="dxa"/>
            <w:vAlign w:val="center"/>
          </w:tcPr>
          <w:p w:rsidR="005A4B3C" w:rsidRDefault="005A4B3C" w:rsidP="00AF7946">
            <w:pPr>
              <w:widowControl/>
              <w:spacing w:line="340" w:lineRule="exact"/>
              <w:jc w:val="center"/>
              <w:rPr>
                <w:rFonts w:ascii="仿宋_GB2312" w:eastAsia="仿宋_GB2312" w:hAnsi="仿宋" w:cs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bCs/>
                <w:sz w:val="28"/>
                <w:szCs w:val="28"/>
              </w:rPr>
              <w:t>不合格□</w:t>
            </w:r>
          </w:p>
          <w:p w:rsidR="005A4B3C" w:rsidRDefault="005A4B3C" w:rsidP="00AF7946">
            <w:pPr>
              <w:widowControl/>
              <w:spacing w:line="340" w:lineRule="exact"/>
              <w:jc w:val="center"/>
              <w:rPr>
                <w:rFonts w:ascii="仿宋_GB2312" w:eastAsia="仿宋_GB2312" w:hAnsi="仿宋" w:cs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bCs/>
                <w:sz w:val="28"/>
                <w:szCs w:val="28"/>
              </w:rPr>
              <w:t>（</w:t>
            </w:r>
            <w:r>
              <w:rPr>
                <w:rFonts w:ascii="仿宋_GB2312" w:eastAsia="仿宋_GB2312" w:hAnsi="仿宋" w:cs="仿宋"/>
                <w:bCs/>
                <w:sz w:val="28"/>
                <w:szCs w:val="28"/>
              </w:rPr>
              <w:t>6</w:t>
            </w:r>
            <w:r>
              <w:rPr>
                <w:rFonts w:ascii="仿宋_GB2312" w:eastAsia="仿宋_GB2312" w:hAnsi="仿宋" w:cs="仿宋" w:hint="eastAsia"/>
                <w:bCs/>
                <w:sz w:val="28"/>
                <w:szCs w:val="28"/>
              </w:rPr>
              <w:t>）</w:t>
            </w:r>
          </w:p>
        </w:tc>
        <w:tc>
          <w:tcPr>
            <w:tcW w:w="1743" w:type="dxa"/>
            <w:vAlign w:val="center"/>
          </w:tcPr>
          <w:p w:rsidR="005A4B3C" w:rsidRDefault="005A4B3C" w:rsidP="00AF7946">
            <w:pPr>
              <w:widowControl/>
              <w:spacing w:line="340" w:lineRule="exact"/>
              <w:jc w:val="center"/>
              <w:rPr>
                <w:rFonts w:ascii="仿宋_GB2312" w:eastAsia="仿宋_GB2312" w:hAnsi="仿宋" w:cs="仿宋"/>
                <w:bCs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744" w:type="dxa"/>
            <w:vAlign w:val="center"/>
          </w:tcPr>
          <w:p w:rsidR="005A4B3C" w:rsidRDefault="005A4B3C" w:rsidP="00AF7946">
            <w:pPr>
              <w:widowControl/>
              <w:spacing w:line="340" w:lineRule="exact"/>
              <w:jc w:val="center"/>
              <w:rPr>
                <w:rFonts w:ascii="仿宋_GB2312" w:eastAsia="仿宋_GB2312" w:hAnsi="仿宋" w:cs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bCs/>
                <w:sz w:val="28"/>
                <w:szCs w:val="28"/>
              </w:rPr>
              <w:t>不合格□</w:t>
            </w:r>
          </w:p>
          <w:p w:rsidR="005A4B3C" w:rsidRDefault="005A4B3C" w:rsidP="00AF7946">
            <w:pPr>
              <w:widowControl/>
              <w:spacing w:line="340" w:lineRule="exact"/>
              <w:jc w:val="center"/>
              <w:rPr>
                <w:rFonts w:ascii="仿宋_GB2312" w:eastAsia="仿宋_GB2312" w:hAnsi="仿宋" w:cs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bCs/>
                <w:sz w:val="28"/>
                <w:szCs w:val="28"/>
              </w:rPr>
              <w:t>（</w:t>
            </w:r>
            <w:r>
              <w:rPr>
                <w:rFonts w:ascii="仿宋_GB2312" w:eastAsia="仿宋_GB2312" w:hAnsi="仿宋" w:cs="仿宋"/>
                <w:bCs/>
                <w:sz w:val="28"/>
                <w:szCs w:val="28"/>
              </w:rPr>
              <w:t>6</w:t>
            </w:r>
            <w:r>
              <w:rPr>
                <w:rFonts w:ascii="仿宋_GB2312" w:eastAsia="仿宋_GB2312" w:hAnsi="仿宋" w:cs="仿宋" w:hint="eastAsia"/>
                <w:bCs/>
                <w:sz w:val="28"/>
                <w:szCs w:val="28"/>
              </w:rPr>
              <w:t>）</w:t>
            </w:r>
          </w:p>
        </w:tc>
        <w:tc>
          <w:tcPr>
            <w:tcW w:w="1744" w:type="dxa"/>
            <w:vAlign w:val="center"/>
          </w:tcPr>
          <w:p w:rsidR="005A4B3C" w:rsidRDefault="005A4B3C" w:rsidP="00AF7946">
            <w:pPr>
              <w:widowControl/>
              <w:spacing w:line="340" w:lineRule="exact"/>
              <w:jc w:val="center"/>
              <w:rPr>
                <w:rFonts w:ascii="仿宋_GB2312" w:eastAsia="仿宋_GB2312" w:hAnsi="仿宋" w:cs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bCs/>
                <w:sz w:val="28"/>
                <w:szCs w:val="28"/>
              </w:rPr>
              <w:t>不合格□</w:t>
            </w:r>
          </w:p>
          <w:p w:rsidR="005A4B3C" w:rsidRDefault="005A4B3C" w:rsidP="00AF7946">
            <w:pPr>
              <w:widowControl/>
              <w:spacing w:line="340" w:lineRule="exact"/>
              <w:jc w:val="center"/>
              <w:rPr>
                <w:rFonts w:ascii="仿宋_GB2312" w:eastAsia="仿宋_GB2312" w:hAnsi="仿宋" w:cs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bCs/>
                <w:sz w:val="28"/>
                <w:szCs w:val="28"/>
              </w:rPr>
              <w:t>（</w:t>
            </w:r>
            <w:r>
              <w:rPr>
                <w:rFonts w:ascii="仿宋_GB2312" w:eastAsia="仿宋_GB2312" w:hAnsi="仿宋" w:cs="仿宋"/>
                <w:bCs/>
                <w:sz w:val="28"/>
                <w:szCs w:val="28"/>
              </w:rPr>
              <w:t>4</w:t>
            </w:r>
            <w:r>
              <w:rPr>
                <w:rFonts w:ascii="仿宋_GB2312" w:eastAsia="仿宋_GB2312" w:hAnsi="仿宋" w:cs="仿宋" w:hint="eastAsia"/>
                <w:bCs/>
                <w:sz w:val="28"/>
                <w:szCs w:val="28"/>
              </w:rPr>
              <w:t>）</w:t>
            </w:r>
          </w:p>
        </w:tc>
        <w:tc>
          <w:tcPr>
            <w:tcW w:w="1744" w:type="dxa"/>
            <w:vAlign w:val="center"/>
          </w:tcPr>
          <w:p w:rsidR="005A4B3C" w:rsidRDefault="005A4B3C" w:rsidP="00AF7946">
            <w:pPr>
              <w:widowControl/>
              <w:spacing w:line="340" w:lineRule="exact"/>
              <w:jc w:val="center"/>
              <w:rPr>
                <w:rFonts w:ascii="仿宋_GB2312" w:eastAsia="仿宋_GB2312" w:hAnsi="仿宋" w:cs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bCs/>
                <w:sz w:val="28"/>
                <w:szCs w:val="28"/>
              </w:rPr>
              <w:t>不合格□</w:t>
            </w:r>
          </w:p>
          <w:p w:rsidR="005A4B3C" w:rsidRDefault="005A4B3C" w:rsidP="00AF7946">
            <w:pPr>
              <w:widowControl/>
              <w:spacing w:line="340" w:lineRule="exact"/>
              <w:jc w:val="center"/>
              <w:rPr>
                <w:rFonts w:ascii="仿宋_GB2312" w:eastAsia="仿宋_GB2312" w:hAnsi="仿宋" w:cs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bCs/>
                <w:sz w:val="28"/>
                <w:szCs w:val="28"/>
              </w:rPr>
              <w:t>（</w:t>
            </w:r>
            <w:r>
              <w:rPr>
                <w:rFonts w:ascii="仿宋_GB2312" w:eastAsia="仿宋_GB2312" w:hAnsi="仿宋" w:cs="仿宋"/>
                <w:bCs/>
                <w:sz w:val="28"/>
                <w:szCs w:val="28"/>
              </w:rPr>
              <w:t>4</w:t>
            </w:r>
            <w:r>
              <w:rPr>
                <w:rFonts w:ascii="仿宋_GB2312" w:eastAsia="仿宋_GB2312" w:hAnsi="仿宋" w:cs="仿宋" w:hint="eastAsia"/>
                <w:bCs/>
                <w:sz w:val="28"/>
                <w:szCs w:val="28"/>
              </w:rPr>
              <w:t>）</w:t>
            </w:r>
          </w:p>
        </w:tc>
        <w:tc>
          <w:tcPr>
            <w:tcW w:w="1744" w:type="dxa"/>
            <w:vAlign w:val="center"/>
          </w:tcPr>
          <w:p w:rsidR="005A4B3C" w:rsidRDefault="005A4B3C" w:rsidP="00AF7946">
            <w:pPr>
              <w:widowControl/>
              <w:spacing w:line="340" w:lineRule="exact"/>
              <w:jc w:val="center"/>
              <w:rPr>
                <w:rFonts w:ascii="仿宋_GB2312" w:eastAsia="仿宋_GB2312" w:hAnsi="仿宋" w:cs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bCs/>
                <w:sz w:val="28"/>
                <w:szCs w:val="28"/>
              </w:rPr>
              <w:t>不合格□</w:t>
            </w:r>
          </w:p>
          <w:p w:rsidR="005A4B3C" w:rsidRDefault="005A4B3C" w:rsidP="00AF7946">
            <w:pPr>
              <w:widowControl/>
              <w:spacing w:line="340" w:lineRule="exact"/>
              <w:jc w:val="center"/>
              <w:rPr>
                <w:rFonts w:ascii="仿宋_GB2312" w:eastAsia="仿宋_GB2312" w:hAnsi="仿宋" w:cs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bCs/>
                <w:sz w:val="28"/>
                <w:szCs w:val="28"/>
              </w:rPr>
              <w:t>（</w:t>
            </w:r>
            <w:r>
              <w:rPr>
                <w:rFonts w:ascii="仿宋_GB2312" w:eastAsia="仿宋_GB2312" w:hAnsi="仿宋" w:cs="仿宋"/>
                <w:bCs/>
                <w:sz w:val="28"/>
                <w:szCs w:val="28"/>
              </w:rPr>
              <w:t>6</w:t>
            </w:r>
            <w:r>
              <w:rPr>
                <w:rFonts w:ascii="仿宋_GB2312" w:eastAsia="仿宋_GB2312" w:hAnsi="仿宋" w:cs="仿宋" w:hint="eastAsia"/>
                <w:bCs/>
                <w:sz w:val="28"/>
                <w:szCs w:val="28"/>
              </w:rPr>
              <w:t>）</w:t>
            </w:r>
          </w:p>
        </w:tc>
      </w:tr>
      <w:tr w:rsidR="005A4B3C" w:rsidTr="00934B52">
        <w:trPr>
          <w:trHeight w:val="567"/>
          <w:jc w:val="center"/>
        </w:trPr>
        <w:tc>
          <w:tcPr>
            <w:tcW w:w="1743" w:type="dxa"/>
            <w:vAlign w:val="center"/>
          </w:tcPr>
          <w:p w:rsidR="005A4B3C" w:rsidRPr="00BD2F98" w:rsidRDefault="005A4B3C" w:rsidP="00934B52">
            <w:pPr>
              <w:widowControl/>
              <w:spacing w:line="440" w:lineRule="exact"/>
              <w:jc w:val="center"/>
              <w:rPr>
                <w:rFonts w:ascii="仿宋_GB2312" w:eastAsia="仿宋_GB2312" w:hAnsi="仿宋" w:cs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bCs/>
                <w:sz w:val="28"/>
                <w:szCs w:val="28"/>
              </w:rPr>
              <w:t>分值合计</w:t>
            </w:r>
          </w:p>
        </w:tc>
        <w:tc>
          <w:tcPr>
            <w:tcW w:w="12205" w:type="dxa"/>
            <w:gridSpan w:val="7"/>
            <w:vAlign w:val="center"/>
          </w:tcPr>
          <w:p w:rsidR="005A4B3C" w:rsidRPr="00BD2F98" w:rsidRDefault="005A4B3C" w:rsidP="00934B52">
            <w:pPr>
              <w:widowControl/>
              <w:spacing w:line="440" w:lineRule="exact"/>
              <w:jc w:val="right"/>
              <w:rPr>
                <w:rFonts w:ascii="仿宋_GB2312" w:eastAsia="仿宋_GB2312" w:hAnsi="仿宋" w:cs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bCs/>
                <w:sz w:val="28"/>
                <w:szCs w:val="28"/>
              </w:rPr>
              <w:t>（八项得分相加）</w:t>
            </w:r>
          </w:p>
        </w:tc>
      </w:tr>
      <w:tr w:rsidR="005A4B3C" w:rsidTr="00934B52">
        <w:trPr>
          <w:trHeight w:val="1883"/>
          <w:jc w:val="center"/>
        </w:trPr>
        <w:tc>
          <w:tcPr>
            <w:tcW w:w="13948" w:type="dxa"/>
            <w:gridSpan w:val="8"/>
            <w:vAlign w:val="center"/>
          </w:tcPr>
          <w:p w:rsidR="005A4B3C" w:rsidRDefault="005A4B3C" w:rsidP="00934B52">
            <w:pPr>
              <w:widowControl/>
              <w:spacing w:line="440" w:lineRule="exact"/>
              <w:jc w:val="left"/>
              <w:rPr>
                <w:rFonts w:ascii="仿宋_GB2312" w:eastAsia="仿宋_GB2312" w:hAnsi="仿宋" w:cs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bCs/>
                <w:sz w:val="28"/>
                <w:szCs w:val="28"/>
              </w:rPr>
              <w:t>说明：1</w:t>
            </w:r>
            <w:r>
              <w:rPr>
                <w:rFonts w:ascii="仿宋_GB2312" w:eastAsia="仿宋_GB2312" w:hAnsi="仿宋" w:cs="仿宋"/>
                <w:bCs/>
                <w:sz w:val="28"/>
                <w:szCs w:val="28"/>
              </w:rPr>
              <w:t>.</w:t>
            </w:r>
            <w:r>
              <w:rPr>
                <w:rFonts w:ascii="仿宋_GB2312" w:eastAsia="仿宋_GB2312" w:hAnsi="仿宋" w:cs="仿宋" w:hint="eastAsia"/>
                <w:bCs/>
                <w:sz w:val="28"/>
                <w:szCs w:val="28"/>
              </w:rPr>
              <w:t>本表在项目整体验收合格后打分；</w:t>
            </w:r>
          </w:p>
          <w:p w:rsidR="005A4B3C" w:rsidRDefault="005A4B3C" w:rsidP="00934B52">
            <w:pPr>
              <w:widowControl/>
              <w:spacing w:line="440" w:lineRule="exact"/>
              <w:ind w:firstLineChars="300" w:firstLine="840"/>
              <w:jc w:val="left"/>
              <w:rPr>
                <w:rFonts w:ascii="仿宋_GB2312" w:eastAsia="仿宋_GB2312" w:hAnsi="仿宋" w:cs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bCs/>
                <w:sz w:val="28"/>
                <w:szCs w:val="28"/>
              </w:rPr>
              <w:t>2</w:t>
            </w:r>
            <w:r>
              <w:rPr>
                <w:rFonts w:ascii="仿宋_GB2312" w:eastAsia="仿宋_GB2312" w:hAnsi="仿宋" w:cs="仿宋"/>
                <w:bCs/>
                <w:sz w:val="28"/>
                <w:szCs w:val="28"/>
              </w:rPr>
              <w:t>.</w:t>
            </w:r>
            <w:r>
              <w:rPr>
                <w:rFonts w:ascii="仿宋_GB2312" w:eastAsia="仿宋_GB2312" w:hAnsi="仿宋" w:cs="仿宋" w:hint="eastAsia"/>
                <w:bCs/>
                <w:sz w:val="28"/>
                <w:szCs w:val="28"/>
              </w:rPr>
              <w:t>每个参建单位一份表格，打分后签名并加盖单位公章，由总务部修缮管理科留存。</w:t>
            </w:r>
          </w:p>
          <w:p w:rsidR="005A4B3C" w:rsidRDefault="005A4B3C" w:rsidP="00934B52">
            <w:pPr>
              <w:widowControl/>
              <w:spacing w:line="440" w:lineRule="exact"/>
              <w:jc w:val="left"/>
              <w:rPr>
                <w:rFonts w:ascii="仿宋_GB2312" w:eastAsia="仿宋_GB2312" w:hAnsi="仿宋" w:cs="仿宋"/>
                <w:bCs/>
                <w:sz w:val="28"/>
                <w:szCs w:val="28"/>
              </w:rPr>
            </w:pPr>
          </w:p>
          <w:p w:rsidR="005A4B3C" w:rsidRPr="00BD2F98" w:rsidRDefault="005A4B3C" w:rsidP="00934B52">
            <w:pPr>
              <w:widowControl/>
              <w:spacing w:line="440" w:lineRule="exact"/>
              <w:jc w:val="center"/>
              <w:rPr>
                <w:rFonts w:ascii="仿宋_GB2312" w:eastAsia="仿宋_GB2312" w:hAnsi="仿宋" w:cs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bCs/>
                <w:sz w:val="28"/>
                <w:szCs w:val="28"/>
              </w:rPr>
              <w:t xml:space="preserve">评分单位： </w:t>
            </w:r>
            <w:r>
              <w:rPr>
                <w:rFonts w:ascii="仿宋_GB2312" w:eastAsia="仿宋_GB2312" w:hAnsi="仿宋" w:cs="仿宋"/>
                <w:bCs/>
                <w:sz w:val="28"/>
                <w:szCs w:val="28"/>
              </w:rPr>
              <w:t xml:space="preserve">                          </w:t>
            </w:r>
            <w:r>
              <w:rPr>
                <w:rFonts w:ascii="仿宋_GB2312" w:eastAsia="仿宋_GB2312" w:hAnsi="仿宋" w:cs="仿宋" w:hint="eastAsia"/>
                <w:bCs/>
                <w:sz w:val="28"/>
                <w:szCs w:val="28"/>
              </w:rPr>
              <w:t xml:space="preserve">签名： </w:t>
            </w:r>
            <w:r>
              <w:rPr>
                <w:rFonts w:ascii="仿宋_GB2312" w:eastAsia="仿宋_GB2312" w:hAnsi="仿宋" w:cs="仿宋"/>
                <w:bCs/>
                <w:sz w:val="28"/>
                <w:szCs w:val="28"/>
              </w:rPr>
              <w:t xml:space="preserve">                          </w:t>
            </w:r>
            <w:r>
              <w:rPr>
                <w:rFonts w:ascii="仿宋_GB2312" w:eastAsia="仿宋_GB2312" w:hAnsi="仿宋" w:cs="仿宋" w:hint="eastAsia"/>
                <w:bCs/>
                <w:sz w:val="28"/>
                <w:szCs w:val="28"/>
              </w:rPr>
              <w:t>日期：</w:t>
            </w:r>
            <w:r>
              <w:rPr>
                <w:rFonts w:ascii="仿宋_GB2312" w:eastAsia="仿宋_GB2312" w:hAnsi="仿宋" w:cs="仿宋"/>
                <w:bCs/>
                <w:sz w:val="28"/>
                <w:szCs w:val="28"/>
              </w:rPr>
              <w:t xml:space="preserve">      </w:t>
            </w:r>
            <w:r>
              <w:rPr>
                <w:rFonts w:ascii="仿宋_GB2312" w:eastAsia="仿宋_GB2312" w:hAnsi="仿宋" w:cs="仿宋" w:hint="eastAsia"/>
                <w:bCs/>
                <w:sz w:val="28"/>
                <w:szCs w:val="28"/>
              </w:rPr>
              <w:t xml:space="preserve">年 </w:t>
            </w:r>
            <w:r>
              <w:rPr>
                <w:rFonts w:ascii="仿宋_GB2312" w:eastAsia="仿宋_GB2312" w:hAnsi="仿宋" w:cs="仿宋"/>
                <w:bCs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Ansi="仿宋" w:cs="仿宋" w:hint="eastAsia"/>
                <w:bCs/>
                <w:sz w:val="28"/>
                <w:szCs w:val="28"/>
              </w:rPr>
              <w:t xml:space="preserve">月 </w:t>
            </w:r>
            <w:r>
              <w:rPr>
                <w:rFonts w:ascii="仿宋_GB2312" w:eastAsia="仿宋_GB2312" w:hAnsi="仿宋" w:cs="仿宋"/>
                <w:bCs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Ansi="仿宋" w:cs="仿宋" w:hint="eastAsia"/>
                <w:bCs/>
                <w:sz w:val="28"/>
                <w:szCs w:val="28"/>
              </w:rPr>
              <w:t>日</w:t>
            </w:r>
          </w:p>
        </w:tc>
      </w:tr>
    </w:tbl>
    <w:p w:rsidR="005A4B3C" w:rsidRPr="00E01863" w:rsidRDefault="005A4B3C" w:rsidP="005A4B3C">
      <w:pPr>
        <w:widowControl/>
        <w:spacing w:line="20" w:lineRule="exact"/>
        <w:rPr>
          <w:rFonts w:ascii="仿宋_GB2312" w:eastAsia="仿宋_GB2312" w:hAnsi="仿宋" w:cs="仿宋"/>
          <w:bCs/>
          <w:sz w:val="28"/>
          <w:szCs w:val="28"/>
        </w:rPr>
      </w:pPr>
    </w:p>
    <w:p w:rsidR="005A4B3C" w:rsidRPr="00BF643F" w:rsidRDefault="005A4B3C" w:rsidP="005A4B3C">
      <w:pPr>
        <w:pStyle w:val="Style3"/>
        <w:spacing w:line="20" w:lineRule="exact"/>
        <w:ind w:leftChars="2302" w:left="4834"/>
        <w:jc w:val="center"/>
      </w:pPr>
    </w:p>
    <w:p w:rsidR="0063770C" w:rsidRPr="005A4B3C" w:rsidRDefault="0063770C"/>
    <w:sectPr w:rsidR="0063770C" w:rsidRPr="005A4B3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531D" w:rsidRDefault="00F3531D" w:rsidP="00BD3D75">
      <w:r>
        <w:separator/>
      </w:r>
    </w:p>
  </w:endnote>
  <w:endnote w:type="continuationSeparator" w:id="0">
    <w:p w:rsidR="00F3531D" w:rsidRDefault="00F3531D" w:rsidP="00BD3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531D" w:rsidRDefault="00F3531D" w:rsidP="00BD3D75">
      <w:r>
        <w:separator/>
      </w:r>
    </w:p>
  </w:footnote>
  <w:footnote w:type="continuationSeparator" w:id="0">
    <w:p w:rsidR="00F3531D" w:rsidRDefault="00F3531D" w:rsidP="00BD3D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B3C"/>
    <w:rsid w:val="005A4B3C"/>
    <w:rsid w:val="0063770C"/>
    <w:rsid w:val="00AF7946"/>
    <w:rsid w:val="00BD3D75"/>
    <w:rsid w:val="00F35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81F002F-9EF1-4934-BB82-FACFEAF1E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next w:val="Style3"/>
    <w:qFormat/>
    <w:rsid w:val="005A4B3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_Style 3"/>
    <w:qFormat/>
    <w:rsid w:val="005A4B3C"/>
    <w:pPr>
      <w:widowControl w:val="0"/>
      <w:jc w:val="both"/>
    </w:pPr>
    <w:rPr>
      <w:rFonts w:ascii="Calibri" w:eastAsia="宋体" w:hAnsi="Calibri" w:cs="Times New Roman"/>
    </w:rPr>
  </w:style>
  <w:style w:type="table" w:styleId="a3">
    <w:name w:val="Table Grid"/>
    <w:basedOn w:val="a1"/>
    <w:rsid w:val="005A4B3C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D3D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D3D75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BD3D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BD3D7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77</Words>
  <Characters>445</Characters>
  <Application>Microsoft Office Word</Application>
  <DocSecurity>0</DocSecurity>
  <Lines>3</Lines>
  <Paragraphs>1</Paragraphs>
  <ScaleCrop>false</ScaleCrop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陆小华</dc:creator>
  <cp:keywords/>
  <dc:description/>
  <cp:lastModifiedBy>陆小华</cp:lastModifiedBy>
  <cp:revision>3</cp:revision>
  <dcterms:created xsi:type="dcterms:W3CDTF">2024-07-25T07:45:00Z</dcterms:created>
  <dcterms:modified xsi:type="dcterms:W3CDTF">2024-07-25T07:46:00Z</dcterms:modified>
</cp:coreProperties>
</file>